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092" w:rsidRPr="00923398" w:rsidRDefault="00CB5092" w:rsidP="00370F35">
      <w:pPr>
        <w:spacing w:after="0" w:line="480" w:lineRule="auto"/>
        <w:jc w:val="right"/>
        <w:rPr>
          <w:rFonts w:ascii="Times New Roman" w:hAnsi="Times New Roman" w:cs="Times New Roman"/>
          <w:sz w:val="24"/>
          <w:szCs w:val="24"/>
        </w:rPr>
      </w:pPr>
      <w:r w:rsidRPr="00923398">
        <w:rPr>
          <w:rFonts w:ascii="Times New Roman" w:hAnsi="Times New Roman" w:cs="Times New Roman"/>
          <w:sz w:val="24"/>
          <w:szCs w:val="24"/>
        </w:rPr>
        <w:t>Michelle Parker</w:t>
      </w:r>
    </w:p>
    <w:p w:rsidR="00CB5092" w:rsidRPr="00923398" w:rsidRDefault="00CB5092" w:rsidP="00370F35">
      <w:pPr>
        <w:spacing w:after="0" w:line="480" w:lineRule="auto"/>
        <w:jc w:val="right"/>
        <w:rPr>
          <w:rFonts w:ascii="Times New Roman" w:hAnsi="Times New Roman" w:cs="Times New Roman"/>
          <w:sz w:val="24"/>
          <w:szCs w:val="24"/>
        </w:rPr>
      </w:pPr>
      <w:r w:rsidRPr="00923398">
        <w:rPr>
          <w:rFonts w:ascii="Times New Roman" w:hAnsi="Times New Roman" w:cs="Times New Roman"/>
          <w:sz w:val="24"/>
          <w:szCs w:val="24"/>
        </w:rPr>
        <w:t>Nov. 12th 2012</w:t>
      </w:r>
    </w:p>
    <w:p w:rsidR="00CB5092" w:rsidRPr="00923398" w:rsidRDefault="00CB5092" w:rsidP="00370F35">
      <w:pPr>
        <w:spacing w:after="0" w:line="480" w:lineRule="auto"/>
        <w:jc w:val="right"/>
        <w:rPr>
          <w:rFonts w:ascii="Times New Roman" w:hAnsi="Times New Roman" w:cs="Times New Roman"/>
          <w:sz w:val="24"/>
          <w:szCs w:val="24"/>
        </w:rPr>
      </w:pPr>
      <w:r w:rsidRPr="00923398">
        <w:rPr>
          <w:rFonts w:ascii="Times New Roman" w:hAnsi="Times New Roman" w:cs="Times New Roman"/>
          <w:sz w:val="24"/>
          <w:szCs w:val="24"/>
        </w:rPr>
        <w:t>ECI 430/435</w:t>
      </w:r>
    </w:p>
    <w:p w:rsidR="007235D9" w:rsidRPr="00923398" w:rsidRDefault="0011227F" w:rsidP="00370F35">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A Woman’s Hero</w:t>
      </w:r>
    </w:p>
    <w:p w:rsidR="00CB5092" w:rsidRDefault="00370F35" w:rsidP="00370F35">
      <w:pPr>
        <w:spacing w:after="0" w:line="480" w:lineRule="auto"/>
        <w:rPr>
          <w:rFonts w:ascii="Times New Roman" w:hAnsi="Times New Roman" w:cs="Times New Roman"/>
          <w:sz w:val="24"/>
          <w:szCs w:val="24"/>
        </w:rPr>
      </w:pPr>
      <w:r w:rsidRPr="00923398">
        <w:rPr>
          <w:rFonts w:ascii="Times New Roman" w:hAnsi="Times New Roman" w:cs="Times New Roman"/>
          <w:sz w:val="24"/>
          <w:szCs w:val="24"/>
        </w:rPr>
        <w:tab/>
        <w:t>“December 7th, 1941 -- a date which will live in infamy -- the United States of America was suddenly and deliberately attacked by naval and ai</w:t>
      </w:r>
      <w:r w:rsidR="008A242C">
        <w:rPr>
          <w:rFonts w:ascii="Times New Roman" w:hAnsi="Times New Roman" w:cs="Times New Roman"/>
          <w:sz w:val="24"/>
          <w:szCs w:val="24"/>
        </w:rPr>
        <w:t>r forces of the Empire of Japan</w:t>
      </w:r>
      <w:r w:rsidRPr="00923398">
        <w:rPr>
          <w:rFonts w:ascii="Times New Roman" w:hAnsi="Times New Roman" w:cs="Times New Roman"/>
          <w:sz w:val="24"/>
          <w:szCs w:val="24"/>
        </w:rPr>
        <w:t xml:space="preserve">” </w:t>
      </w:r>
      <w:r w:rsidR="008A242C">
        <w:rPr>
          <w:rFonts w:ascii="Times New Roman" w:hAnsi="Times New Roman" w:cs="Times New Roman"/>
          <w:sz w:val="24"/>
          <w:szCs w:val="24"/>
        </w:rPr>
        <w:t xml:space="preserve">(Roosevelt 1941). </w:t>
      </w:r>
      <w:r w:rsidRPr="00923398">
        <w:rPr>
          <w:rFonts w:ascii="Times New Roman" w:hAnsi="Times New Roman" w:cs="Times New Roman"/>
          <w:sz w:val="24"/>
          <w:szCs w:val="24"/>
        </w:rPr>
        <w:t xml:space="preserve">President Roosevelt’s famous words marked the beginning of the United States’ involvement in World War 2. This war became a </w:t>
      </w:r>
      <w:r w:rsidR="00A96ACF">
        <w:rPr>
          <w:rFonts w:ascii="Times New Roman" w:hAnsi="Times New Roman" w:cs="Times New Roman"/>
          <w:sz w:val="24"/>
          <w:szCs w:val="24"/>
        </w:rPr>
        <w:t xml:space="preserve">nationwide event, impacting the lives of all Americans. Thousands of </w:t>
      </w:r>
      <w:bookmarkStart w:id="0" w:name="_GoBack"/>
      <w:bookmarkEnd w:id="0"/>
      <w:r w:rsidRPr="00923398">
        <w:rPr>
          <w:rFonts w:ascii="Times New Roman" w:hAnsi="Times New Roman" w:cs="Times New Roman"/>
          <w:sz w:val="24"/>
          <w:szCs w:val="24"/>
        </w:rPr>
        <w:t xml:space="preserve">men enlisted into the war effort to become soldiers, training and shipping out to fight in faraway places. </w:t>
      </w:r>
      <w:proofErr w:type="gramStart"/>
      <w:r w:rsidR="00923398">
        <w:rPr>
          <w:rFonts w:ascii="Times New Roman" w:hAnsi="Times New Roman" w:cs="Times New Roman"/>
          <w:sz w:val="24"/>
          <w:szCs w:val="24"/>
        </w:rPr>
        <w:t>(US Home Front 2012).</w:t>
      </w:r>
      <w:proofErr w:type="gramEnd"/>
      <w:r w:rsidR="00923398">
        <w:rPr>
          <w:rFonts w:ascii="Times New Roman" w:hAnsi="Times New Roman" w:cs="Times New Roman"/>
          <w:sz w:val="24"/>
          <w:szCs w:val="24"/>
        </w:rPr>
        <w:t xml:space="preserve"> The increased number of men leaving the workforce to fight in the war meant that there was a shortage of workers for factory jobs. </w:t>
      </w:r>
    </w:p>
    <w:p w:rsidR="00923398" w:rsidRDefault="00923398" w:rsidP="00370F35">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American </w:t>
      </w:r>
      <w:r w:rsidR="000905BE">
        <w:rPr>
          <w:rFonts w:ascii="Times New Roman" w:hAnsi="Times New Roman" w:cs="Times New Roman"/>
          <w:sz w:val="24"/>
          <w:szCs w:val="24"/>
        </w:rPr>
        <w:t>women came to the rescue. Iconic women voluntee</w:t>
      </w:r>
      <w:r w:rsidR="00033A8B">
        <w:rPr>
          <w:rFonts w:ascii="Times New Roman" w:hAnsi="Times New Roman" w:cs="Times New Roman"/>
          <w:sz w:val="24"/>
          <w:szCs w:val="24"/>
        </w:rPr>
        <w:t xml:space="preserve">red to do their part in the war </w:t>
      </w:r>
      <w:r w:rsidR="000905BE">
        <w:rPr>
          <w:rFonts w:ascii="Times New Roman" w:hAnsi="Times New Roman" w:cs="Times New Roman"/>
          <w:sz w:val="24"/>
          <w:szCs w:val="24"/>
        </w:rPr>
        <w:t xml:space="preserve">effort as well. They poured out in the thousands, taking on factory jobs recently vacated by their brothers, husbands, and fathers. Women helped build airplanes, tanks, and other vehicles for the war, working as riveters to hold together the American armies. </w:t>
      </w:r>
      <w:r w:rsidR="00033A8B">
        <w:rPr>
          <w:rFonts w:ascii="Times New Roman" w:hAnsi="Times New Roman" w:cs="Times New Roman"/>
          <w:sz w:val="24"/>
          <w:szCs w:val="24"/>
        </w:rPr>
        <w:t>“</w:t>
      </w:r>
      <w:r w:rsidR="000905BE" w:rsidRPr="000905BE">
        <w:rPr>
          <w:rFonts w:ascii="Times New Roman" w:hAnsi="Times New Roman" w:cs="Times New Roman"/>
          <w:sz w:val="24"/>
          <w:szCs w:val="24"/>
        </w:rPr>
        <w:t>More than 310,000 women worked in the U.S. aircraft industry in 1943, making up 65 percent of the industry's total workforce</w:t>
      </w:r>
      <w:r w:rsidR="000905BE">
        <w:rPr>
          <w:rFonts w:ascii="Times New Roman" w:hAnsi="Times New Roman" w:cs="Times New Roman"/>
          <w:sz w:val="24"/>
          <w:szCs w:val="24"/>
        </w:rPr>
        <w:t>.</w:t>
      </w:r>
      <w:r w:rsidR="00033A8B">
        <w:rPr>
          <w:rFonts w:ascii="Times New Roman" w:hAnsi="Times New Roman" w:cs="Times New Roman"/>
          <w:sz w:val="24"/>
          <w:szCs w:val="24"/>
        </w:rPr>
        <w:t>”</w:t>
      </w:r>
      <w:r w:rsidR="000905BE">
        <w:rPr>
          <w:rFonts w:ascii="Times New Roman" w:hAnsi="Times New Roman" w:cs="Times New Roman"/>
          <w:sz w:val="24"/>
          <w:szCs w:val="24"/>
        </w:rPr>
        <w:t xml:space="preserve"> (Rosie the Riveter 2012). Women also worked in the munitions industry, b</w:t>
      </w:r>
      <w:r w:rsidR="003C6938">
        <w:rPr>
          <w:rFonts w:ascii="Times New Roman" w:hAnsi="Times New Roman" w:cs="Times New Roman"/>
          <w:sz w:val="24"/>
          <w:szCs w:val="24"/>
        </w:rPr>
        <w:t xml:space="preserve">uilding guns, bullets and bombs. Women became a vital cog in </w:t>
      </w:r>
      <w:r w:rsidR="000905BE">
        <w:rPr>
          <w:rFonts w:ascii="Times New Roman" w:hAnsi="Times New Roman" w:cs="Times New Roman"/>
          <w:sz w:val="24"/>
          <w:szCs w:val="24"/>
        </w:rPr>
        <w:t xml:space="preserve">the American war machine that helped to secure a US victory in the war. </w:t>
      </w:r>
    </w:p>
    <w:p w:rsidR="000905BE" w:rsidRDefault="000905BE" w:rsidP="00370F35">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3C6938">
        <w:rPr>
          <w:rFonts w:ascii="Times New Roman" w:hAnsi="Times New Roman" w:cs="Times New Roman"/>
          <w:sz w:val="24"/>
          <w:szCs w:val="24"/>
        </w:rPr>
        <w:t>The familiar image of Rosie the Riv</w:t>
      </w:r>
      <w:r w:rsidR="00033A8B">
        <w:rPr>
          <w:rFonts w:ascii="Times New Roman" w:hAnsi="Times New Roman" w:cs="Times New Roman"/>
          <w:sz w:val="24"/>
          <w:szCs w:val="24"/>
        </w:rPr>
        <w:t>eter comes to mind: a young woma</w:t>
      </w:r>
      <w:r w:rsidR="003C6938">
        <w:rPr>
          <w:rFonts w:ascii="Times New Roman" w:hAnsi="Times New Roman" w:cs="Times New Roman"/>
          <w:sz w:val="24"/>
          <w:szCs w:val="24"/>
        </w:rPr>
        <w:t xml:space="preserve">n with hair pulled up in a red scarf. She has on a blue jumpsuit and shows off her muscle with the caption, “We Can Do It!” </w:t>
      </w:r>
      <w:proofErr w:type="gramStart"/>
      <w:r w:rsidR="003C6938">
        <w:rPr>
          <w:rFonts w:ascii="Times New Roman" w:hAnsi="Times New Roman" w:cs="Times New Roman"/>
          <w:sz w:val="24"/>
          <w:szCs w:val="24"/>
        </w:rPr>
        <w:t>(Milner 1942).</w:t>
      </w:r>
      <w:proofErr w:type="gramEnd"/>
      <w:r w:rsidR="003C6938">
        <w:rPr>
          <w:rFonts w:ascii="Times New Roman" w:hAnsi="Times New Roman" w:cs="Times New Roman"/>
          <w:sz w:val="24"/>
          <w:szCs w:val="24"/>
        </w:rPr>
        <w:t xml:space="preserve"> She represents the large role that American women played in the war. </w:t>
      </w:r>
      <w:r w:rsidR="003C6938">
        <w:rPr>
          <w:rFonts w:ascii="Times New Roman" w:hAnsi="Times New Roman" w:cs="Times New Roman"/>
          <w:sz w:val="24"/>
          <w:szCs w:val="24"/>
        </w:rPr>
        <w:lastRenderedPageBreak/>
        <w:t xml:space="preserve">They stepped up to help out their country in a time of need and secured their place in the American work force. </w:t>
      </w:r>
      <w:r w:rsidR="003C6938" w:rsidRPr="003C6938">
        <w:rPr>
          <w:rFonts w:ascii="Times New Roman" w:hAnsi="Times New Roman" w:cs="Times New Roman"/>
          <w:sz w:val="24"/>
          <w:szCs w:val="24"/>
        </w:rPr>
        <w:t>By the mid-1940s, the percentage of women in the American work force had expanded from 25 percent to 36 percent.</w:t>
      </w:r>
      <w:r w:rsidR="003C6938">
        <w:rPr>
          <w:rFonts w:ascii="Times New Roman" w:hAnsi="Times New Roman" w:cs="Times New Roman"/>
          <w:sz w:val="24"/>
          <w:szCs w:val="24"/>
        </w:rPr>
        <w:t xml:space="preserve"> </w:t>
      </w:r>
      <w:proofErr w:type="gramStart"/>
      <w:r w:rsidR="003C6938">
        <w:rPr>
          <w:rFonts w:ascii="Times New Roman" w:hAnsi="Times New Roman" w:cs="Times New Roman"/>
          <w:sz w:val="24"/>
          <w:szCs w:val="24"/>
        </w:rPr>
        <w:t>(US Home Front 2012).</w:t>
      </w:r>
      <w:proofErr w:type="gramEnd"/>
      <w:r w:rsidR="003C6938">
        <w:rPr>
          <w:rFonts w:ascii="Times New Roman" w:hAnsi="Times New Roman" w:cs="Times New Roman"/>
          <w:sz w:val="24"/>
          <w:szCs w:val="24"/>
        </w:rPr>
        <w:t xml:space="preserve"> This number only continued to grow throughout the years, as women gained many new freedoms during World War II, </w:t>
      </w:r>
      <w:r w:rsidR="00766EFF">
        <w:rPr>
          <w:rFonts w:ascii="Times New Roman" w:hAnsi="Times New Roman" w:cs="Times New Roman"/>
          <w:sz w:val="24"/>
          <w:szCs w:val="24"/>
        </w:rPr>
        <w:t xml:space="preserve">among these, the freedom to hold a formerly men’s only occupation. </w:t>
      </w:r>
    </w:p>
    <w:p w:rsidR="00766EFF" w:rsidRDefault="00766EFF" w:rsidP="00370F35">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Now here’s the rest of the story. </w:t>
      </w:r>
    </w:p>
    <w:p w:rsidR="00766EFF" w:rsidRDefault="00766EFF" w:rsidP="00370F35">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927B05">
        <w:rPr>
          <w:rFonts w:ascii="Times New Roman" w:hAnsi="Times New Roman" w:cs="Times New Roman"/>
          <w:sz w:val="24"/>
          <w:szCs w:val="24"/>
        </w:rPr>
        <w:t xml:space="preserve">The cheerful and smiling propaganda posters of World War II portray an image of the happy American housewife who becomes a factory worker during hard times, to support her country. This idealistic image of Rosie the Riveter was not the champion of all women’s rights. </w:t>
      </w:r>
    </w:p>
    <w:p w:rsidR="00927B05" w:rsidRDefault="00927B05" w:rsidP="00370F35">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Rosie represents the middle class white American woman. </w:t>
      </w:r>
      <w:r w:rsidR="0035639C">
        <w:rPr>
          <w:rFonts w:ascii="Times New Roman" w:hAnsi="Times New Roman" w:cs="Times New Roman"/>
          <w:sz w:val="24"/>
          <w:szCs w:val="24"/>
        </w:rPr>
        <w:t xml:space="preserve">Rosie is a woman </w:t>
      </w:r>
      <w:r>
        <w:rPr>
          <w:rFonts w:ascii="Times New Roman" w:hAnsi="Times New Roman" w:cs="Times New Roman"/>
          <w:sz w:val="24"/>
          <w:szCs w:val="24"/>
        </w:rPr>
        <w:t>who has never had to work to support her family, nor experienced any racial pr</w:t>
      </w:r>
      <w:r w:rsidR="00033A8B">
        <w:rPr>
          <w:rFonts w:ascii="Times New Roman" w:hAnsi="Times New Roman" w:cs="Times New Roman"/>
          <w:sz w:val="24"/>
          <w:szCs w:val="24"/>
        </w:rPr>
        <w:t>ejudices preventing her from</w:t>
      </w:r>
      <w:r>
        <w:rPr>
          <w:rFonts w:ascii="Times New Roman" w:hAnsi="Times New Roman" w:cs="Times New Roman"/>
          <w:sz w:val="24"/>
          <w:szCs w:val="24"/>
        </w:rPr>
        <w:t xml:space="preserve"> </w:t>
      </w:r>
      <w:r w:rsidR="0035639C">
        <w:rPr>
          <w:rFonts w:ascii="Times New Roman" w:hAnsi="Times New Roman" w:cs="Times New Roman"/>
          <w:sz w:val="24"/>
          <w:szCs w:val="24"/>
        </w:rPr>
        <w:t xml:space="preserve">certain jobs or expressing her constitutional rights. Propaganda posters show these “working women” in full makeup, manicures, and up-do hairstyles. These are not women used to hard labor; they are simply doing their part in the effort because they can. </w:t>
      </w:r>
    </w:p>
    <w:p w:rsidR="00033A8B" w:rsidRDefault="0035639C" w:rsidP="00370F35">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Women of the lower class and other racial categories </w:t>
      </w:r>
      <w:r w:rsidR="00033A8B">
        <w:rPr>
          <w:rFonts w:ascii="Times New Roman" w:hAnsi="Times New Roman" w:cs="Times New Roman"/>
          <w:sz w:val="24"/>
          <w:szCs w:val="24"/>
        </w:rPr>
        <w:t>still had to fight</w:t>
      </w:r>
      <w:r>
        <w:rPr>
          <w:rFonts w:ascii="Times New Roman" w:hAnsi="Times New Roman" w:cs="Times New Roman"/>
          <w:sz w:val="24"/>
          <w:szCs w:val="24"/>
        </w:rPr>
        <w:t xml:space="preserve"> for their families throughout the wartime. These women already had to work to support their families, finding jobs in industries that accepted them; they did not leave their position to j</w:t>
      </w:r>
      <w:r w:rsidR="00033A8B">
        <w:rPr>
          <w:rFonts w:ascii="Times New Roman" w:hAnsi="Times New Roman" w:cs="Times New Roman"/>
          <w:sz w:val="24"/>
          <w:szCs w:val="24"/>
        </w:rPr>
        <w:t xml:space="preserve">oin the manufacturing industry. </w:t>
      </w:r>
      <w:r w:rsidR="00831A33">
        <w:rPr>
          <w:rFonts w:ascii="Times New Roman" w:hAnsi="Times New Roman" w:cs="Times New Roman"/>
          <w:sz w:val="24"/>
          <w:szCs w:val="24"/>
        </w:rPr>
        <w:t xml:space="preserve">Companies were not trying to recruit these women with their idealistic propaganda posters. </w:t>
      </w:r>
    </w:p>
    <w:p w:rsidR="0035639C" w:rsidRDefault="00033A8B" w:rsidP="00033A8B">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During this time, w</w:t>
      </w:r>
      <w:r w:rsidR="0035639C">
        <w:rPr>
          <w:rFonts w:ascii="Times New Roman" w:hAnsi="Times New Roman" w:cs="Times New Roman"/>
          <w:sz w:val="24"/>
          <w:szCs w:val="24"/>
        </w:rPr>
        <w:t xml:space="preserve">omen of color were </w:t>
      </w:r>
      <w:r>
        <w:rPr>
          <w:rFonts w:ascii="Times New Roman" w:hAnsi="Times New Roman" w:cs="Times New Roman"/>
          <w:sz w:val="24"/>
          <w:szCs w:val="24"/>
        </w:rPr>
        <w:t xml:space="preserve">still </w:t>
      </w:r>
      <w:r w:rsidR="0035639C">
        <w:rPr>
          <w:rFonts w:ascii="Times New Roman" w:hAnsi="Times New Roman" w:cs="Times New Roman"/>
          <w:sz w:val="24"/>
          <w:szCs w:val="24"/>
        </w:rPr>
        <w:t xml:space="preserve">denied basic rights, such as voting and equality under the law. Some women were even imprisoned during the war. Japanese American women, including people who were fully American citizens, were put into camps during the war </w:t>
      </w:r>
      <w:r w:rsidR="0035639C">
        <w:rPr>
          <w:rFonts w:ascii="Times New Roman" w:hAnsi="Times New Roman" w:cs="Times New Roman"/>
          <w:sz w:val="24"/>
          <w:szCs w:val="24"/>
        </w:rPr>
        <w:lastRenderedPageBreak/>
        <w:t>and had to leave their homes and businesse</w:t>
      </w:r>
      <w:r w:rsidR="003C73AC">
        <w:rPr>
          <w:rFonts w:ascii="Times New Roman" w:hAnsi="Times New Roman" w:cs="Times New Roman"/>
          <w:sz w:val="24"/>
          <w:szCs w:val="24"/>
        </w:rPr>
        <w:t>s behind (US Home Front 2012).</w:t>
      </w:r>
      <w:r w:rsidR="008A242C">
        <w:rPr>
          <w:rFonts w:ascii="Times New Roman" w:hAnsi="Times New Roman" w:cs="Times New Roman"/>
          <w:sz w:val="24"/>
          <w:szCs w:val="24"/>
        </w:rPr>
        <w:t xml:space="preserve"> America was far from equal. </w:t>
      </w:r>
    </w:p>
    <w:p w:rsidR="00E2786D" w:rsidRDefault="003C73AC" w:rsidP="00E2786D">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Rosie the Riveter, while a champion of the white middle class American woman, is not truly a champion of all women. World War II </w:t>
      </w:r>
      <w:r w:rsidR="005C29E8">
        <w:rPr>
          <w:rFonts w:ascii="Times New Roman" w:hAnsi="Times New Roman" w:cs="Times New Roman"/>
          <w:sz w:val="24"/>
          <w:szCs w:val="24"/>
        </w:rPr>
        <w:t xml:space="preserve">represented a strong push for certain groups of American women, excluding those of lower class or non-white racial backgrounds. Despite all of the positive, female empowerment </w:t>
      </w:r>
      <w:r w:rsidR="00E2786D">
        <w:rPr>
          <w:rFonts w:ascii="Times New Roman" w:hAnsi="Times New Roman" w:cs="Times New Roman"/>
          <w:sz w:val="24"/>
          <w:szCs w:val="24"/>
        </w:rPr>
        <w:t>associated with these propaganda posters</w:t>
      </w:r>
      <w:r w:rsidR="005C29E8">
        <w:rPr>
          <w:rFonts w:ascii="Times New Roman" w:hAnsi="Times New Roman" w:cs="Times New Roman"/>
          <w:sz w:val="24"/>
          <w:szCs w:val="24"/>
        </w:rPr>
        <w:t>,</w:t>
      </w:r>
      <w:r w:rsidR="00E2786D">
        <w:rPr>
          <w:rFonts w:ascii="Times New Roman" w:hAnsi="Times New Roman" w:cs="Times New Roman"/>
          <w:sz w:val="24"/>
          <w:szCs w:val="24"/>
        </w:rPr>
        <w:t xml:space="preserve"> stark</w:t>
      </w:r>
      <w:r w:rsidR="005C29E8">
        <w:rPr>
          <w:rFonts w:ascii="Times New Roman" w:hAnsi="Times New Roman" w:cs="Times New Roman"/>
          <w:sz w:val="24"/>
          <w:szCs w:val="24"/>
        </w:rPr>
        <w:t xml:space="preserve"> </w:t>
      </w:r>
      <w:r w:rsidR="00E2786D">
        <w:rPr>
          <w:rFonts w:ascii="Times New Roman" w:hAnsi="Times New Roman" w:cs="Times New Roman"/>
          <w:sz w:val="24"/>
          <w:szCs w:val="24"/>
        </w:rPr>
        <w:t xml:space="preserve">inequalities still existed in this time and are represented in the iconic images.  </w:t>
      </w:r>
    </w:p>
    <w:p w:rsidR="003C6938" w:rsidRPr="00923398" w:rsidRDefault="003C73AC" w:rsidP="00E2786D">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b/>
      </w: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Pr="00923398" w:rsidRDefault="00923398" w:rsidP="00370F35">
      <w:pPr>
        <w:spacing w:after="0" w:line="480" w:lineRule="auto"/>
        <w:rPr>
          <w:rFonts w:ascii="Times New Roman" w:hAnsi="Times New Roman" w:cs="Times New Roman"/>
          <w:sz w:val="24"/>
          <w:szCs w:val="24"/>
        </w:rPr>
      </w:pPr>
    </w:p>
    <w:p w:rsidR="00923398" w:rsidRDefault="0035639C" w:rsidP="00923398">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References</w:t>
      </w:r>
    </w:p>
    <w:p w:rsidR="003C6938" w:rsidRPr="003C6938" w:rsidRDefault="003C6938" w:rsidP="003C6938">
      <w:pPr>
        <w:spacing w:after="0" w:line="480" w:lineRule="auto"/>
        <w:rPr>
          <w:rFonts w:ascii="Times New Roman" w:hAnsi="Times New Roman" w:cs="Times New Roman"/>
          <w:sz w:val="24"/>
          <w:szCs w:val="24"/>
        </w:rPr>
      </w:pPr>
      <w:r w:rsidRPr="003C6938">
        <w:rPr>
          <w:rFonts w:ascii="Times New Roman" w:hAnsi="Times New Roman" w:cs="Times New Roman"/>
          <w:sz w:val="24"/>
          <w:szCs w:val="24"/>
        </w:rPr>
        <w:t>Mi</w:t>
      </w:r>
      <w:r>
        <w:rPr>
          <w:rFonts w:ascii="Times New Roman" w:hAnsi="Times New Roman" w:cs="Times New Roman"/>
          <w:sz w:val="24"/>
          <w:szCs w:val="24"/>
        </w:rPr>
        <w:t>ller, J., “We Can Do It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1942</w:t>
      </w:r>
      <w:r w:rsidRPr="003C6938">
        <w:rPr>
          <w:rFonts w:ascii="Times New Roman" w:hAnsi="Times New Roman" w:cs="Times New Roman"/>
          <w:sz w:val="24"/>
          <w:szCs w:val="24"/>
        </w:rPr>
        <w:t xml:space="preserve">. </w:t>
      </w:r>
      <w:proofErr w:type="gramStart"/>
      <w:r w:rsidRPr="003C6938">
        <w:rPr>
          <w:rFonts w:ascii="Times New Roman" w:hAnsi="Times New Roman" w:cs="Times New Roman"/>
          <w:sz w:val="24"/>
          <w:szCs w:val="24"/>
        </w:rPr>
        <w:t>Poster.</w:t>
      </w:r>
      <w:proofErr w:type="gramEnd"/>
      <w:r w:rsidRPr="003C6938">
        <w:rPr>
          <w:rFonts w:ascii="Times New Roman" w:hAnsi="Times New Roman" w:cs="Times New Roman"/>
          <w:sz w:val="24"/>
          <w:szCs w:val="24"/>
        </w:rPr>
        <w:t xml:space="preserve"> </w:t>
      </w:r>
      <w:proofErr w:type="gramStart"/>
      <w:r w:rsidRPr="003C6938">
        <w:rPr>
          <w:rFonts w:ascii="Times New Roman" w:hAnsi="Times New Roman" w:cs="Times New Roman"/>
          <w:sz w:val="24"/>
          <w:szCs w:val="24"/>
        </w:rPr>
        <w:t>National Archives #535413.</w:t>
      </w:r>
      <w:proofErr w:type="gramEnd"/>
      <w:r w:rsidRPr="003C6938">
        <w:rPr>
          <w:rFonts w:ascii="Times New Roman" w:hAnsi="Times New Roman" w:cs="Times New Roman"/>
          <w:sz w:val="24"/>
          <w:szCs w:val="24"/>
        </w:rPr>
        <w:t xml:space="preserve"> </w:t>
      </w:r>
    </w:p>
    <w:p w:rsidR="003C6938" w:rsidRDefault="003C6938" w:rsidP="003C6938">
      <w:pPr>
        <w:spacing w:after="0" w:line="480" w:lineRule="auto"/>
        <w:rPr>
          <w:rFonts w:ascii="Times New Roman" w:hAnsi="Times New Roman" w:cs="Times New Roman"/>
          <w:sz w:val="24"/>
          <w:szCs w:val="24"/>
        </w:rPr>
      </w:pPr>
      <w:r w:rsidRPr="003C6938">
        <w:rPr>
          <w:rFonts w:ascii="Times New Roman" w:hAnsi="Times New Roman" w:cs="Times New Roman"/>
          <w:sz w:val="24"/>
          <w:szCs w:val="24"/>
        </w:rPr>
        <w:tab/>
      </w:r>
      <w:r w:rsidR="008A242C" w:rsidRPr="00E2786D">
        <w:rPr>
          <w:rFonts w:ascii="Times New Roman" w:hAnsi="Times New Roman" w:cs="Times New Roman"/>
          <w:sz w:val="24"/>
          <w:szCs w:val="24"/>
        </w:rPr>
        <w:t>http://research.archives.gov/description/535413</w:t>
      </w:r>
      <w:r w:rsidRPr="003C6938">
        <w:rPr>
          <w:rFonts w:ascii="Times New Roman" w:hAnsi="Times New Roman" w:cs="Times New Roman"/>
          <w:sz w:val="24"/>
          <w:szCs w:val="24"/>
        </w:rPr>
        <w:t>.</w:t>
      </w:r>
    </w:p>
    <w:p w:rsidR="008A242C" w:rsidRDefault="008A242C" w:rsidP="003C6938">
      <w:pPr>
        <w:spacing w:after="0" w:line="480" w:lineRule="auto"/>
        <w:rPr>
          <w:rFonts w:ascii="Times New Roman" w:hAnsi="Times New Roman" w:cs="Times New Roman"/>
          <w:sz w:val="24"/>
          <w:szCs w:val="24"/>
        </w:rPr>
      </w:pPr>
      <w:r>
        <w:rPr>
          <w:rFonts w:ascii="Times New Roman" w:hAnsi="Times New Roman" w:cs="Times New Roman"/>
          <w:sz w:val="24"/>
          <w:szCs w:val="24"/>
        </w:rPr>
        <w:t>Roosevelt, Franklin D. “</w:t>
      </w:r>
      <w:r w:rsidRPr="008A242C">
        <w:rPr>
          <w:rFonts w:ascii="Times New Roman" w:hAnsi="Times New Roman" w:cs="Times New Roman"/>
          <w:sz w:val="24"/>
          <w:szCs w:val="24"/>
        </w:rPr>
        <w:t>Pearl Harbor Speech</w:t>
      </w:r>
      <w:r>
        <w:rPr>
          <w:rFonts w:ascii="Times New Roman" w:hAnsi="Times New Roman" w:cs="Times New Roman"/>
          <w:sz w:val="24"/>
          <w:szCs w:val="24"/>
        </w:rPr>
        <w:t xml:space="preserve">” 8 Dec 1941. </w:t>
      </w:r>
    </w:p>
    <w:p w:rsidR="003C6938" w:rsidRDefault="000905BE" w:rsidP="003C6938">
      <w:pPr>
        <w:spacing w:after="0" w:line="480" w:lineRule="auto"/>
        <w:rPr>
          <w:rFonts w:ascii="Times New Roman" w:hAnsi="Times New Roman" w:cs="Times New Roman"/>
          <w:sz w:val="24"/>
          <w:szCs w:val="24"/>
        </w:rPr>
      </w:pPr>
      <w:proofErr w:type="gramStart"/>
      <w:r w:rsidRPr="000905BE">
        <w:rPr>
          <w:rFonts w:ascii="Times New Roman" w:hAnsi="Times New Roman" w:cs="Times New Roman"/>
          <w:sz w:val="24"/>
          <w:szCs w:val="24"/>
        </w:rPr>
        <w:t>Rosie the Riveter.</w:t>
      </w:r>
      <w:proofErr w:type="gramEnd"/>
      <w:r w:rsidRPr="000905BE">
        <w:rPr>
          <w:rFonts w:ascii="Times New Roman" w:hAnsi="Times New Roman" w:cs="Times New Roman"/>
          <w:sz w:val="24"/>
          <w:szCs w:val="24"/>
        </w:rPr>
        <w:t xml:space="preserve"> </w:t>
      </w:r>
      <w:proofErr w:type="gramStart"/>
      <w:r w:rsidRPr="000905BE">
        <w:rPr>
          <w:rFonts w:ascii="Times New Roman" w:hAnsi="Times New Roman" w:cs="Times New Roman"/>
          <w:sz w:val="24"/>
          <w:szCs w:val="24"/>
        </w:rPr>
        <w:t>(2012). The History C</w:t>
      </w:r>
      <w:r>
        <w:rPr>
          <w:rFonts w:ascii="Times New Roman" w:hAnsi="Times New Roman" w:cs="Times New Roman"/>
          <w:sz w:val="24"/>
          <w:szCs w:val="24"/>
        </w:rPr>
        <w:t>hannel website.</w:t>
      </w:r>
      <w:proofErr w:type="gramEnd"/>
      <w:r>
        <w:rPr>
          <w:rFonts w:ascii="Times New Roman" w:hAnsi="Times New Roman" w:cs="Times New Roman"/>
          <w:sz w:val="24"/>
          <w:szCs w:val="24"/>
        </w:rPr>
        <w:t xml:space="preserve"> Retrieved</w:t>
      </w:r>
      <w:r w:rsidRPr="000905BE">
        <w:rPr>
          <w:rFonts w:ascii="Times New Roman" w:hAnsi="Times New Roman" w:cs="Times New Roman"/>
          <w:sz w:val="24"/>
          <w:szCs w:val="24"/>
        </w:rPr>
        <w:t xml:space="preserve"> Nove</w:t>
      </w:r>
      <w:r>
        <w:rPr>
          <w:rFonts w:ascii="Times New Roman" w:hAnsi="Times New Roman" w:cs="Times New Roman"/>
          <w:sz w:val="24"/>
          <w:szCs w:val="24"/>
        </w:rPr>
        <w:t>mber 3</w:t>
      </w:r>
      <w:r w:rsidRPr="000905BE">
        <w:rPr>
          <w:rFonts w:ascii="Times New Roman" w:hAnsi="Times New Roman" w:cs="Times New Roman"/>
          <w:sz w:val="24"/>
          <w:szCs w:val="24"/>
        </w:rPr>
        <w:t xml:space="preserve">, 2012, from </w:t>
      </w:r>
    </w:p>
    <w:p w:rsidR="000905BE" w:rsidRPr="00923398" w:rsidRDefault="000905BE" w:rsidP="003C6938">
      <w:pPr>
        <w:spacing w:after="0" w:line="480" w:lineRule="auto"/>
        <w:ind w:firstLine="720"/>
        <w:rPr>
          <w:rFonts w:ascii="Times New Roman" w:hAnsi="Times New Roman" w:cs="Times New Roman"/>
          <w:sz w:val="24"/>
          <w:szCs w:val="24"/>
        </w:rPr>
      </w:pPr>
      <w:r w:rsidRPr="000905BE">
        <w:rPr>
          <w:rFonts w:ascii="Times New Roman" w:hAnsi="Times New Roman" w:cs="Times New Roman"/>
          <w:sz w:val="24"/>
          <w:szCs w:val="24"/>
        </w:rPr>
        <w:t>http://www.history.com/topics/rosie-the-riveter.</w:t>
      </w:r>
    </w:p>
    <w:p w:rsidR="003C6938" w:rsidRDefault="00923398" w:rsidP="000905BE">
      <w:pPr>
        <w:spacing w:after="0" w:line="480" w:lineRule="auto"/>
        <w:rPr>
          <w:rFonts w:ascii="Times New Roman" w:hAnsi="Times New Roman" w:cs="Times New Roman"/>
          <w:sz w:val="24"/>
          <w:szCs w:val="24"/>
        </w:rPr>
      </w:pPr>
      <w:r w:rsidRPr="00923398">
        <w:rPr>
          <w:rFonts w:ascii="Times New Roman" w:hAnsi="Times New Roman" w:cs="Times New Roman"/>
          <w:sz w:val="24"/>
          <w:szCs w:val="24"/>
        </w:rPr>
        <w:t xml:space="preserve">The U.S. Home Front </w:t>
      </w:r>
      <w:proofErr w:type="gramStart"/>
      <w:r w:rsidRPr="00923398">
        <w:rPr>
          <w:rFonts w:ascii="Times New Roman" w:hAnsi="Times New Roman" w:cs="Times New Roman"/>
          <w:sz w:val="24"/>
          <w:szCs w:val="24"/>
        </w:rPr>
        <w:t>During</w:t>
      </w:r>
      <w:proofErr w:type="gramEnd"/>
      <w:r w:rsidRPr="00923398">
        <w:rPr>
          <w:rFonts w:ascii="Times New Roman" w:hAnsi="Times New Roman" w:cs="Times New Roman"/>
          <w:sz w:val="24"/>
          <w:szCs w:val="24"/>
        </w:rPr>
        <w:t xml:space="preserve"> World War II. </w:t>
      </w:r>
      <w:proofErr w:type="gramStart"/>
      <w:r w:rsidRPr="00923398">
        <w:rPr>
          <w:rFonts w:ascii="Times New Roman" w:hAnsi="Times New Roman" w:cs="Times New Roman"/>
          <w:sz w:val="24"/>
          <w:szCs w:val="24"/>
        </w:rPr>
        <w:t>(2012). The History Ch</w:t>
      </w:r>
      <w:r>
        <w:rPr>
          <w:rFonts w:ascii="Times New Roman" w:hAnsi="Times New Roman" w:cs="Times New Roman"/>
          <w:sz w:val="24"/>
          <w:szCs w:val="24"/>
        </w:rPr>
        <w:t>annel website.</w:t>
      </w:r>
      <w:proofErr w:type="gramEnd"/>
      <w:r>
        <w:rPr>
          <w:rFonts w:ascii="Times New Roman" w:hAnsi="Times New Roman" w:cs="Times New Roman"/>
          <w:sz w:val="24"/>
          <w:szCs w:val="24"/>
        </w:rPr>
        <w:t xml:space="preserve"> Retrieved </w:t>
      </w:r>
    </w:p>
    <w:p w:rsidR="003C6938" w:rsidRDefault="00923398" w:rsidP="003C6938">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November 6</w:t>
      </w:r>
      <w:r w:rsidRPr="00923398">
        <w:rPr>
          <w:rFonts w:ascii="Times New Roman" w:hAnsi="Times New Roman" w:cs="Times New Roman"/>
          <w:sz w:val="24"/>
          <w:szCs w:val="24"/>
        </w:rPr>
        <w:t xml:space="preserve">, 2012, from </w:t>
      </w:r>
      <w:r w:rsidR="003C6938" w:rsidRPr="003C6938">
        <w:rPr>
          <w:rFonts w:ascii="Times New Roman" w:hAnsi="Times New Roman" w:cs="Times New Roman"/>
          <w:sz w:val="24"/>
          <w:szCs w:val="24"/>
        </w:rPr>
        <w:t>http://www.history.com/topics/us-home-front-during-world-</w:t>
      </w:r>
    </w:p>
    <w:p w:rsidR="00923398" w:rsidRDefault="00923398" w:rsidP="003C6938">
      <w:pPr>
        <w:spacing w:after="0" w:line="480" w:lineRule="auto"/>
        <w:ind w:firstLine="720"/>
        <w:rPr>
          <w:rFonts w:ascii="Times New Roman" w:hAnsi="Times New Roman" w:cs="Times New Roman"/>
          <w:sz w:val="24"/>
          <w:szCs w:val="24"/>
        </w:rPr>
      </w:pPr>
      <w:proofErr w:type="gramStart"/>
      <w:r w:rsidRPr="00923398">
        <w:rPr>
          <w:rFonts w:ascii="Times New Roman" w:hAnsi="Times New Roman" w:cs="Times New Roman"/>
          <w:sz w:val="24"/>
          <w:szCs w:val="24"/>
        </w:rPr>
        <w:t>war-ii</w:t>
      </w:r>
      <w:proofErr w:type="gramEnd"/>
      <w:r w:rsidRPr="00923398">
        <w:rPr>
          <w:rFonts w:ascii="Times New Roman" w:hAnsi="Times New Roman" w:cs="Times New Roman"/>
          <w:sz w:val="24"/>
          <w:szCs w:val="24"/>
        </w:rPr>
        <w:t>.</w:t>
      </w:r>
    </w:p>
    <w:p w:rsidR="003C6938" w:rsidRPr="00923398" w:rsidRDefault="003C6938" w:rsidP="000905BE">
      <w:pPr>
        <w:spacing w:after="0" w:line="480" w:lineRule="auto"/>
        <w:rPr>
          <w:rFonts w:ascii="Times New Roman" w:hAnsi="Times New Roman" w:cs="Times New Roman"/>
          <w:sz w:val="24"/>
          <w:szCs w:val="24"/>
        </w:rPr>
      </w:pPr>
    </w:p>
    <w:sectPr w:rsidR="003C6938" w:rsidRPr="009233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092"/>
    <w:rsid w:val="00033A8B"/>
    <w:rsid w:val="000905BE"/>
    <w:rsid w:val="0011227F"/>
    <w:rsid w:val="0035639C"/>
    <w:rsid w:val="00370F35"/>
    <w:rsid w:val="003B2B25"/>
    <w:rsid w:val="003C6938"/>
    <w:rsid w:val="003C73AC"/>
    <w:rsid w:val="005C29E8"/>
    <w:rsid w:val="005F50D1"/>
    <w:rsid w:val="007235D9"/>
    <w:rsid w:val="007250D0"/>
    <w:rsid w:val="00766EFF"/>
    <w:rsid w:val="00831A33"/>
    <w:rsid w:val="008A242C"/>
    <w:rsid w:val="00923398"/>
    <w:rsid w:val="00927B05"/>
    <w:rsid w:val="00986C6B"/>
    <w:rsid w:val="00A96ACF"/>
    <w:rsid w:val="00AD73C7"/>
    <w:rsid w:val="00CB5092"/>
    <w:rsid w:val="00E2786D"/>
    <w:rsid w:val="00F46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69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69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941326">
      <w:bodyDiv w:val="1"/>
      <w:marLeft w:val="0"/>
      <w:marRight w:val="0"/>
      <w:marTop w:val="0"/>
      <w:marBottom w:val="0"/>
      <w:divBdr>
        <w:top w:val="none" w:sz="0" w:space="0" w:color="auto"/>
        <w:left w:val="none" w:sz="0" w:space="0" w:color="auto"/>
        <w:bottom w:val="none" w:sz="0" w:space="0" w:color="auto"/>
        <w:right w:val="none" w:sz="0" w:space="0" w:color="auto"/>
      </w:divBdr>
    </w:div>
    <w:div w:id="193404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1247</TotalTime>
  <Pages>4</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L Parker</dc:creator>
  <cp:lastModifiedBy>Michelle L Parker</cp:lastModifiedBy>
  <cp:revision>2</cp:revision>
  <dcterms:created xsi:type="dcterms:W3CDTF">2012-11-12T04:25:00Z</dcterms:created>
  <dcterms:modified xsi:type="dcterms:W3CDTF">2012-11-13T01:12:00Z</dcterms:modified>
</cp:coreProperties>
</file>